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EBBD9" w14:textId="77777777" w:rsidR="000D5A27" w:rsidRPr="00DF3CF7" w:rsidRDefault="000D5A27" w:rsidP="000D5A27">
      <w:pPr>
        <w:pStyle w:val="Heading2"/>
      </w:pPr>
      <w:bookmarkStart w:id="0" w:name="_Toc92497505"/>
      <w:r w:rsidRPr="00DF3CF7">
        <w:t>Auditing Committee</w:t>
      </w:r>
      <w:bookmarkEnd w:id="0"/>
    </w:p>
    <w:p w14:paraId="65A95B62" w14:textId="77777777" w:rsidR="000D5A27" w:rsidRDefault="000D5A27" w:rsidP="000D5A27">
      <w:pPr>
        <w:pStyle w:val="BoldLeftCaps"/>
      </w:pPr>
      <w:r w:rsidRPr="00DF3CF7">
        <w:t>DUTIES</w:t>
      </w:r>
      <w:bookmarkStart w:id="1" w:name="_GoBack"/>
      <w:bookmarkEnd w:id="1"/>
    </w:p>
    <w:p w14:paraId="2D23997E" w14:textId="77777777" w:rsidR="000D5A27" w:rsidRPr="00DF3CF7" w:rsidRDefault="000D5A27" w:rsidP="000D5A27">
      <w:r w:rsidRPr="00DF3CF7">
        <w:t>To conduct an annual audit of the financial statements, records, and accounts of the Old Guard Treasurer and of any Committees involved in Old Guard activities having separate bank accounts.</w:t>
      </w:r>
    </w:p>
    <w:p w14:paraId="49C436E9" w14:textId="77777777" w:rsidR="000D5A27" w:rsidRPr="00DF3CF7" w:rsidRDefault="000D5A27" w:rsidP="000D5A27"/>
    <w:p w14:paraId="077B7512" w14:textId="77777777" w:rsidR="000D5A27" w:rsidRDefault="000D5A27" w:rsidP="000D5A27">
      <w:pPr>
        <w:pStyle w:val="BoldLeftCaps"/>
      </w:pPr>
      <w:r w:rsidRPr="00DF3CF7">
        <w:t>PROCEDURES</w:t>
      </w:r>
    </w:p>
    <w:p w14:paraId="2646E0A6" w14:textId="77777777" w:rsidR="000D5A27" w:rsidRPr="00DF3CF7" w:rsidRDefault="000D5A27" w:rsidP="000D5A27">
      <w:r w:rsidRPr="00DF3CF7">
        <w:t>As soon as practicable after the close of each calendar year, the Auditing Committee will review and audit the financial statements, records, and accounts of the Treasurer and of any Committee having separate bank accounts, as well as review the adequacy for auditing purposes of the document retention practices of the Treasurer and any such Committees.</w:t>
      </w:r>
    </w:p>
    <w:p w14:paraId="0825011F" w14:textId="77777777" w:rsidR="000D5A27" w:rsidRPr="00DF3CF7" w:rsidRDefault="000D5A27" w:rsidP="000D5A27">
      <w:pPr>
        <w:tabs>
          <w:tab w:val="clear" w:pos="1440"/>
          <w:tab w:val="left" w:pos="720"/>
        </w:tabs>
      </w:pPr>
      <w:r w:rsidRPr="00DF3CF7">
        <w:tab/>
        <w:t>RECORDS TO BE AUDITED:</w:t>
      </w:r>
    </w:p>
    <w:p w14:paraId="0EA8BA50" w14:textId="77777777" w:rsidR="000D5A27" w:rsidRPr="00DF3CF7" w:rsidRDefault="000D5A27" w:rsidP="000D5A27">
      <w:pPr>
        <w:pStyle w:val="ListParagraph"/>
        <w:numPr>
          <w:ilvl w:val="1"/>
          <w:numId w:val="8"/>
        </w:numPr>
      </w:pPr>
      <w:r w:rsidRPr="00DF3CF7">
        <w:t>Cash Receipts</w:t>
      </w:r>
      <w:r w:rsidRPr="00DF3CF7">
        <w:tab/>
      </w:r>
    </w:p>
    <w:p w14:paraId="7A003D71" w14:textId="77777777" w:rsidR="000D5A27" w:rsidRPr="00DF3CF7" w:rsidRDefault="000D5A27" w:rsidP="000D5A27">
      <w:pPr>
        <w:pStyle w:val="ListParagraph"/>
        <w:numPr>
          <w:ilvl w:val="1"/>
          <w:numId w:val="8"/>
        </w:numPr>
      </w:pPr>
      <w:r w:rsidRPr="00DF3CF7">
        <w:t>Cash Disbursements</w:t>
      </w:r>
    </w:p>
    <w:p w14:paraId="76420299" w14:textId="77777777" w:rsidR="000D5A27" w:rsidRPr="00DF3CF7" w:rsidRDefault="000D5A27" w:rsidP="000D5A27">
      <w:pPr>
        <w:pStyle w:val="ListParagraph"/>
        <w:numPr>
          <w:ilvl w:val="1"/>
          <w:numId w:val="8"/>
        </w:numPr>
      </w:pPr>
      <w:r w:rsidRPr="00DF3CF7">
        <w:t>Bank Accounts</w:t>
      </w:r>
    </w:p>
    <w:p w14:paraId="5D6A8CCF" w14:textId="77777777" w:rsidR="000D5A27" w:rsidRPr="00DF3CF7" w:rsidRDefault="000D5A27" w:rsidP="000D5A27">
      <w:pPr>
        <w:pStyle w:val="ListParagraph"/>
        <w:numPr>
          <w:ilvl w:val="1"/>
          <w:numId w:val="8"/>
        </w:numPr>
      </w:pPr>
      <w:r w:rsidRPr="00DF3CF7">
        <w:t>Checking</w:t>
      </w:r>
    </w:p>
    <w:p w14:paraId="5BA8CA52" w14:textId="77777777" w:rsidR="000D5A27" w:rsidRPr="00DF3CF7" w:rsidRDefault="000D5A27" w:rsidP="000D5A27">
      <w:pPr>
        <w:pStyle w:val="ListParagraph"/>
        <w:numPr>
          <w:ilvl w:val="1"/>
          <w:numId w:val="8"/>
        </w:numPr>
      </w:pPr>
      <w:r w:rsidRPr="00DF3CF7">
        <w:t>Investment Accounts (such as certificates of deposit)</w:t>
      </w:r>
    </w:p>
    <w:p w14:paraId="7566A5EB" w14:textId="77777777" w:rsidR="000D5A27" w:rsidRPr="00DF3CF7" w:rsidRDefault="000D5A27" w:rsidP="000D5A27">
      <w:pPr>
        <w:pStyle w:val="ListParagraph"/>
        <w:numPr>
          <w:ilvl w:val="1"/>
          <w:numId w:val="8"/>
        </w:numPr>
      </w:pPr>
      <w:r w:rsidRPr="00DF3CF7">
        <w:t>Documents that need to be retained</w:t>
      </w:r>
    </w:p>
    <w:p w14:paraId="7DF82B6B" w14:textId="77777777" w:rsidR="000D5A27" w:rsidRPr="00DF3CF7" w:rsidRDefault="000D5A27" w:rsidP="000D5A27">
      <w:pPr>
        <w:tabs>
          <w:tab w:val="clear" w:pos="1440"/>
          <w:tab w:val="left" w:pos="720"/>
        </w:tabs>
        <w:spacing w:before="240"/>
      </w:pPr>
      <w:r w:rsidRPr="00DF3CF7">
        <w:tab/>
        <w:t>DOCUMENTS TO BE REVIEWED:</w:t>
      </w:r>
    </w:p>
    <w:p w14:paraId="34A69C3C" w14:textId="77777777" w:rsidR="000D5A27" w:rsidRPr="00DF3CF7" w:rsidRDefault="000D5A27" w:rsidP="000D5A27">
      <w:pPr>
        <w:pStyle w:val="ListParagraph"/>
        <w:numPr>
          <w:ilvl w:val="1"/>
          <w:numId w:val="8"/>
        </w:numPr>
      </w:pPr>
      <w:r w:rsidRPr="00DF3CF7">
        <w:t>Insurance Policies (Coverage)</w:t>
      </w:r>
    </w:p>
    <w:p w14:paraId="76C48714" w14:textId="77777777" w:rsidR="000D5A27" w:rsidRPr="00DF3CF7" w:rsidRDefault="000D5A27" w:rsidP="000D5A27">
      <w:pPr>
        <w:pStyle w:val="ListParagraph"/>
        <w:numPr>
          <w:ilvl w:val="1"/>
          <w:numId w:val="8"/>
        </w:numPr>
      </w:pPr>
      <w:r w:rsidRPr="00DF3CF7">
        <w:t>Federal and State tax returns and related documents, if any.</w:t>
      </w:r>
    </w:p>
    <w:p w14:paraId="6C7F0FEF" w14:textId="77777777" w:rsidR="000D5A27" w:rsidRDefault="000D5A27" w:rsidP="000D5A27">
      <w:pPr>
        <w:pStyle w:val="Normal0"/>
      </w:pPr>
    </w:p>
    <w:p w14:paraId="619345D3" w14:textId="77777777" w:rsidR="000D5A27" w:rsidRPr="00DF3CF7" w:rsidRDefault="000D5A27" w:rsidP="000D5A27">
      <w:r w:rsidRPr="00DF3CF7">
        <w:t>The Auditing Committee will submit a report of its findings and any recommendations to the Old Guard Council and Trustees.  A copy of each report will be furnished to the Treasurer for his information.</w:t>
      </w:r>
      <w:r w:rsidRPr="00C40BC7">
        <w:t xml:space="preserve"> </w:t>
      </w:r>
    </w:p>
    <w:p w14:paraId="6683EE9D" w14:textId="77777777" w:rsidR="000D5A27" w:rsidRPr="00DF3CF7" w:rsidRDefault="000D5A27" w:rsidP="000D5A27">
      <w:pPr>
        <w:sectPr w:rsidR="000D5A27" w:rsidRPr="00DF3CF7" w:rsidSect="000D5A27">
          <w:headerReference w:type="default" r:id="rId10"/>
          <w:type w:val="continuous"/>
          <w:pgSz w:w="12240" w:h="15840" w:code="1"/>
          <w:pgMar w:top="1440" w:right="1152" w:bottom="1170" w:left="135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59264" behindDoc="0" locked="0" layoutInCell="1" allowOverlap="1" wp14:anchorId="6E65F67E" wp14:editId="58AE2A78">
            <wp:simplePos x="0" y="0"/>
            <wp:positionH relativeFrom="column">
              <wp:posOffset>-485775</wp:posOffset>
            </wp:positionH>
            <wp:positionV relativeFrom="page">
              <wp:posOffset>9191625</wp:posOffset>
            </wp:positionV>
            <wp:extent cx="6986905" cy="396240"/>
            <wp:effectExtent l="0" t="0" r="4445" b="381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986905" cy="396240"/>
                    </a:xfrm>
                    <a:prstGeom prst="rect">
                      <a:avLst/>
                    </a:prstGeom>
                  </pic:spPr>
                </pic:pic>
              </a:graphicData>
            </a:graphic>
            <wp14:sizeRelH relativeFrom="margin">
              <wp14:pctWidth>0</wp14:pctWidth>
            </wp14:sizeRelH>
          </wp:anchor>
        </w:drawing>
      </w:r>
    </w:p>
    <w:p w14:paraId="5B91EE79" w14:textId="46690FC7" w:rsidR="00B525AD" w:rsidRPr="000D5A27" w:rsidRDefault="00B525AD" w:rsidP="000D5A27"/>
    <w:sectPr w:rsidR="00B525AD" w:rsidRPr="000D5A27"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98C70" w14:textId="77777777" w:rsidR="00471E87" w:rsidRDefault="00471E87" w:rsidP="0020473D">
      <w:r>
        <w:separator/>
      </w:r>
    </w:p>
    <w:p w14:paraId="049D7AB6" w14:textId="77777777" w:rsidR="00471E87" w:rsidRDefault="00471E87" w:rsidP="0020473D"/>
  </w:endnote>
  <w:endnote w:type="continuationSeparator" w:id="0">
    <w:p w14:paraId="4D987772" w14:textId="77777777" w:rsidR="00471E87" w:rsidRDefault="00471E87" w:rsidP="0020473D">
      <w:r>
        <w:continuationSeparator/>
      </w:r>
    </w:p>
    <w:p w14:paraId="6D2B31E5" w14:textId="77777777" w:rsidR="00471E87" w:rsidRDefault="00471E87"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471E87"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E552" w14:textId="77777777" w:rsidR="00471E87" w:rsidRDefault="00471E87" w:rsidP="0020473D">
      <w:r>
        <w:separator/>
      </w:r>
    </w:p>
    <w:p w14:paraId="5021638A" w14:textId="77777777" w:rsidR="00471E87" w:rsidRDefault="00471E87" w:rsidP="0020473D"/>
  </w:footnote>
  <w:footnote w:type="continuationSeparator" w:id="0">
    <w:p w14:paraId="5D562C86" w14:textId="77777777" w:rsidR="00471E87" w:rsidRDefault="00471E87" w:rsidP="0020473D">
      <w:r>
        <w:continuationSeparator/>
      </w:r>
    </w:p>
    <w:p w14:paraId="4DF70318" w14:textId="77777777" w:rsidR="00471E87" w:rsidRDefault="00471E87"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A38C" w14:textId="3EAE9944" w:rsidR="000D5A27" w:rsidRPr="008F2048" w:rsidRDefault="000D5A27" w:rsidP="00116A5D">
    <w:pPr>
      <w:pStyle w:val="PageHeader"/>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Auditing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11FC"/>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4CD"/>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1E87"/>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5B77"/>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5592"/>
    <w:rsid w:val="00695FDC"/>
    <w:rsid w:val="0069608F"/>
    <w:rsid w:val="006A0639"/>
    <w:rsid w:val="006A3F75"/>
    <w:rsid w:val="006A557B"/>
    <w:rsid w:val="006B0E7D"/>
    <w:rsid w:val="006B1575"/>
    <w:rsid w:val="006B36E9"/>
    <w:rsid w:val="006B4756"/>
    <w:rsid w:val="006B4BC5"/>
    <w:rsid w:val="006B7F06"/>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4DE"/>
    <w:rsid w:val="009029B5"/>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563"/>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5BBA"/>
    <w:rsid w:val="00DA7FBC"/>
    <w:rsid w:val="00DB06F8"/>
    <w:rsid w:val="00DB0939"/>
    <w:rsid w:val="00DC073B"/>
    <w:rsid w:val="00DC1CED"/>
    <w:rsid w:val="00DC30F3"/>
    <w:rsid w:val="00DC3534"/>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586166-708D-4E7B-8E86-72325EA2D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161</Words>
  <Characters>918</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Summit Old Guard -- By-Laws &amp; Procedures Manual</vt:lpstr>
      <vt:lpstr>    Auditing Committee</vt:lpstr>
    </vt:vector>
  </TitlesOfParts>
  <Company>Summit Old Guard</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5</cp:revision>
  <cp:lastPrinted>2022-01-08T15:39:00Z</cp:lastPrinted>
  <dcterms:created xsi:type="dcterms:W3CDTF">2022-01-23T19:35:00Z</dcterms:created>
  <dcterms:modified xsi:type="dcterms:W3CDTF">2022-01-24T04:24:00Z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